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3DF" w:rsidRDefault="00520051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  <w:lang w:val="en-GB"/>
        </w:rPr>
      </w:pPr>
      <w:bookmarkStart w:id="0" w:name="_GoBack"/>
      <w:bookmarkEnd w:id="0"/>
      <w:r>
        <w:rPr>
          <w:rFonts w:ascii="Arial Unicode MS" w:hAnsi="Arial Unicode MS" w:cs="Arial Unicode MS"/>
          <w:b/>
          <w:sz w:val="20"/>
          <w:szCs w:val="20"/>
        </w:rPr>
        <w:t>1. Контрольный лист по конфигурации привода</w:t>
      </w:r>
      <w:r>
        <w:rPr>
          <w:rFonts w:ascii="Arial Unicode MS" w:hAnsi="Arial Unicode MS" w:cs="Arial Unicode MS"/>
          <w:b/>
          <w:sz w:val="20"/>
          <w:szCs w:val="20"/>
          <w:lang w:val="en-GB"/>
        </w:rPr>
        <w:t>: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6E03DF">
        <w:trPr>
          <w:trHeight w:val="20"/>
        </w:trPr>
        <w:tc>
          <w:tcPr>
            <w:tcW w:w="3420" w:type="dxa"/>
            <w:shd w:val="clear" w:color="auto" w:fill="D9D9D9"/>
          </w:tcPr>
          <w:p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Ответственное лицо:</w:t>
            </w:r>
          </w:p>
        </w:tc>
        <w:tc>
          <w:tcPr>
            <w:tcW w:w="6480" w:type="dxa"/>
            <w:shd w:val="clear" w:color="auto" w:fill="D9D9D9"/>
          </w:tcPr>
          <w:p w:rsidR="006E03DF" w:rsidRDefault="00520051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  <w:r>
              <w:rPr>
                <w:rFonts w:ascii="Arial Unicode MS" w:hAnsi="Arial Unicode MS"/>
                <w:sz w:val="18"/>
                <w:szCs w:val="18"/>
              </w:rPr>
              <w:t>*</w:t>
            </w:r>
          </w:p>
        </w:tc>
      </w:tr>
      <w:tr w:rsidR="006E03DF">
        <w:trPr>
          <w:trHeight w:val="20"/>
        </w:trPr>
        <w:tc>
          <w:tcPr>
            <w:tcW w:w="3420" w:type="dxa"/>
          </w:tcPr>
          <w:p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Регион/отдел:</w:t>
            </w:r>
          </w:p>
        </w:tc>
        <w:tc>
          <w:tcPr>
            <w:tcW w:w="6480" w:type="dxa"/>
          </w:tcPr>
          <w:p w:rsidR="006E03DF" w:rsidRDefault="006E03DF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6E03DF">
        <w:trPr>
          <w:trHeight w:val="20"/>
        </w:trPr>
        <w:tc>
          <w:tcPr>
            <w:tcW w:w="3420" w:type="dxa"/>
          </w:tcPr>
          <w:p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:rsidR="006E03DF" w:rsidRDefault="006E03DF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6E03DF">
        <w:trPr>
          <w:trHeight w:val="20"/>
        </w:trPr>
        <w:tc>
          <w:tcPr>
            <w:tcW w:w="3420" w:type="dxa"/>
          </w:tcPr>
          <w:p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:rsidR="006E03DF" w:rsidRDefault="006E03DF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6E03DF">
        <w:trPr>
          <w:trHeight w:val="20"/>
        </w:trPr>
        <w:tc>
          <w:tcPr>
            <w:tcW w:w="3420" w:type="dxa"/>
          </w:tcPr>
          <w:p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E-mail:</w:t>
            </w:r>
          </w:p>
        </w:tc>
        <w:tc>
          <w:tcPr>
            <w:tcW w:w="6480" w:type="dxa"/>
          </w:tcPr>
          <w:p w:rsidR="006E03DF" w:rsidRDefault="006E03DF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</w:tbl>
    <w:p w:rsidR="006E03DF" w:rsidRDefault="006E03DF">
      <w:pPr>
        <w:widowControl w:val="0"/>
        <w:tabs>
          <w:tab w:val="left" w:pos="1091"/>
        </w:tabs>
        <w:spacing w:before="30" w:line="180" w:lineRule="auto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6E03DF">
        <w:trPr>
          <w:trHeight w:val="20"/>
        </w:trPr>
        <w:tc>
          <w:tcPr>
            <w:tcW w:w="3420" w:type="dxa"/>
            <w:shd w:val="clear" w:color="auto" w:fill="D9D9D9"/>
          </w:tcPr>
          <w:p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Заказчик:</w:t>
            </w:r>
          </w:p>
        </w:tc>
        <w:tc>
          <w:tcPr>
            <w:tcW w:w="6480" w:type="dxa"/>
            <w:shd w:val="clear" w:color="auto" w:fill="D9D9D9"/>
          </w:tcPr>
          <w:p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  <w:tr w:rsidR="006E03DF">
        <w:trPr>
          <w:trHeight w:val="20"/>
        </w:trPr>
        <w:tc>
          <w:tcPr>
            <w:tcW w:w="3420" w:type="dxa"/>
          </w:tcPr>
          <w:p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Номер клиента:</w:t>
            </w:r>
          </w:p>
        </w:tc>
        <w:tc>
          <w:tcPr>
            <w:tcW w:w="6480" w:type="dxa"/>
          </w:tcPr>
          <w:p w:rsidR="006E03DF" w:rsidRDefault="006E03D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>
        <w:trPr>
          <w:trHeight w:val="20"/>
        </w:trPr>
        <w:tc>
          <w:tcPr>
            <w:tcW w:w="3420" w:type="dxa"/>
          </w:tcPr>
          <w:p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Контакты:</w:t>
            </w:r>
          </w:p>
        </w:tc>
        <w:tc>
          <w:tcPr>
            <w:tcW w:w="6480" w:type="dxa"/>
          </w:tcPr>
          <w:p w:rsidR="006E03DF" w:rsidRDefault="006E03D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>
        <w:trPr>
          <w:trHeight w:val="20"/>
        </w:trPr>
        <w:tc>
          <w:tcPr>
            <w:tcW w:w="3420" w:type="dxa"/>
          </w:tcPr>
          <w:p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Отдел:</w:t>
            </w:r>
          </w:p>
        </w:tc>
        <w:tc>
          <w:tcPr>
            <w:tcW w:w="6480" w:type="dxa"/>
          </w:tcPr>
          <w:p w:rsidR="006E03DF" w:rsidRDefault="006E03D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>
        <w:trPr>
          <w:trHeight w:val="20"/>
        </w:trPr>
        <w:tc>
          <w:tcPr>
            <w:tcW w:w="3420" w:type="dxa"/>
          </w:tcPr>
          <w:p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:rsidR="006E03DF" w:rsidRDefault="006E03D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>
        <w:trPr>
          <w:trHeight w:val="20"/>
        </w:trPr>
        <w:tc>
          <w:tcPr>
            <w:tcW w:w="3420" w:type="dxa"/>
          </w:tcPr>
          <w:p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:rsidR="006E03DF" w:rsidRDefault="006E03D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>
        <w:trPr>
          <w:trHeight w:val="20"/>
        </w:trPr>
        <w:tc>
          <w:tcPr>
            <w:tcW w:w="3420" w:type="dxa"/>
          </w:tcPr>
          <w:p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E-mail:</w:t>
            </w:r>
          </w:p>
        </w:tc>
        <w:tc>
          <w:tcPr>
            <w:tcW w:w="6480" w:type="dxa"/>
          </w:tcPr>
          <w:p w:rsidR="006E03DF" w:rsidRDefault="006E03D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>
        <w:trPr>
          <w:trHeight w:val="20"/>
        </w:trPr>
        <w:tc>
          <w:tcPr>
            <w:tcW w:w="3420" w:type="dxa"/>
          </w:tcPr>
          <w:p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Улица/№ дома или п/я:</w:t>
            </w:r>
          </w:p>
        </w:tc>
        <w:tc>
          <w:tcPr>
            <w:tcW w:w="6480" w:type="dxa"/>
          </w:tcPr>
          <w:p w:rsidR="006E03DF" w:rsidRDefault="006E03D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>
        <w:trPr>
          <w:trHeight w:val="20"/>
        </w:trPr>
        <w:tc>
          <w:tcPr>
            <w:tcW w:w="3420" w:type="dxa"/>
          </w:tcPr>
          <w:p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Страна, индекс, населенный пункт:</w:t>
            </w:r>
          </w:p>
        </w:tc>
        <w:tc>
          <w:tcPr>
            <w:tcW w:w="6480" w:type="dxa"/>
          </w:tcPr>
          <w:p w:rsidR="006E03DF" w:rsidRDefault="006E03D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:rsidR="006E03DF" w:rsidRDefault="006E03DF">
      <w:pPr>
        <w:widowControl w:val="0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6E03DF">
        <w:trPr>
          <w:trHeight w:val="20"/>
        </w:trPr>
        <w:tc>
          <w:tcPr>
            <w:tcW w:w="3420" w:type="dxa"/>
            <w:shd w:val="clear" w:color="auto" w:fill="D9D9D9"/>
          </w:tcPr>
          <w:p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Проект:</w:t>
            </w:r>
          </w:p>
        </w:tc>
        <w:tc>
          <w:tcPr>
            <w:tcW w:w="6480" w:type="dxa"/>
            <w:shd w:val="clear" w:color="auto" w:fill="D9D9D9"/>
          </w:tcPr>
          <w:p w:rsidR="006E03DF" w:rsidRDefault="006E03DF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</w:p>
        </w:tc>
      </w:tr>
      <w:tr w:rsidR="006E03DF">
        <w:trPr>
          <w:trHeight w:val="20"/>
        </w:trPr>
        <w:tc>
          <w:tcPr>
            <w:tcW w:w="3420" w:type="dxa"/>
          </w:tcPr>
          <w:p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№ проекта:</w:t>
            </w:r>
          </w:p>
        </w:tc>
        <w:tc>
          <w:tcPr>
            <w:tcW w:w="6480" w:type="dxa"/>
          </w:tcPr>
          <w:p w:rsidR="006E03DF" w:rsidRDefault="006E03D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>
        <w:trPr>
          <w:trHeight w:val="20"/>
        </w:trPr>
        <w:tc>
          <w:tcPr>
            <w:tcW w:w="3420" w:type="dxa"/>
          </w:tcPr>
          <w:p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Приводная ось:</w:t>
            </w:r>
          </w:p>
        </w:tc>
        <w:tc>
          <w:tcPr>
            <w:tcW w:w="6480" w:type="dxa"/>
          </w:tcPr>
          <w:p w:rsidR="006E03DF" w:rsidRDefault="005200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</w:tbl>
    <w:p w:rsidR="006E03DF" w:rsidRDefault="006E03DF">
      <w:pPr>
        <w:widowControl w:val="0"/>
        <w:rPr>
          <w:rFonts w:ascii="Arial Unicode MS" w:hAnsi="Arial Unicode MS" w:cs="Arial Unicode MS"/>
          <w:sz w:val="10"/>
          <w:szCs w:val="10"/>
          <w:lang w:val="en-GB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6E03DF">
        <w:trPr>
          <w:trHeight w:val="2097"/>
        </w:trPr>
        <w:tc>
          <w:tcPr>
            <w:tcW w:w="3420" w:type="dxa"/>
          </w:tcPr>
          <w:p w:rsidR="006E03DF" w:rsidRDefault="00520051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Заметки:</w:t>
            </w:r>
          </w:p>
        </w:tc>
        <w:tc>
          <w:tcPr>
            <w:tcW w:w="6480" w:type="dxa"/>
          </w:tcPr>
          <w:p w:rsidR="006E03DF" w:rsidRDefault="006E03DF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:rsidR="006E03DF" w:rsidRDefault="006E03DF">
      <w:pPr>
        <w:widowControl w:val="0"/>
        <w:rPr>
          <w:szCs w:val="18"/>
          <w:lang w:val="en-GB"/>
        </w:rPr>
      </w:pPr>
    </w:p>
    <w:p w:rsidR="006E03DF" w:rsidRDefault="00520051">
      <w:pPr>
        <w:widowControl w:val="0"/>
        <w:rPr>
          <w:rFonts w:ascii="Arial Unicode MS" w:hAnsi="Arial Unicode MS" w:cs="Arial Unicode MS"/>
          <w:sz w:val="18"/>
          <w:szCs w:val="18"/>
          <w:lang w:val="en-GB"/>
        </w:rPr>
        <w:sectPr w:rsidR="006E03D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sz w:val="18"/>
          <w:szCs w:val="18"/>
        </w:rPr>
        <w:t xml:space="preserve">*) </w:t>
      </w:r>
      <w:r>
        <w:rPr>
          <w:rFonts w:ascii="Arial Unicode MS" w:hAnsi="Arial Unicode MS" w:cs="Arial Unicode MS"/>
          <w:sz w:val="18"/>
          <w:szCs w:val="18"/>
        </w:rPr>
        <w:t>Обязательные данные</w:t>
      </w:r>
    </w:p>
    <w:p w:rsidR="006E03DF" w:rsidRDefault="00520051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2. Данные приводимого устройства:</w:t>
      </w:r>
    </w:p>
    <w:p w:rsidR="006E03DF" w:rsidRDefault="00801282">
      <w:pPr>
        <w:widowControl w:val="0"/>
        <w:jc w:val="center"/>
      </w:pPr>
      <w:r>
        <w:rPr>
          <w:noProof/>
          <w:szCs w:val="22"/>
        </w:rPr>
        <w:drawing>
          <wp:inline distT="0" distB="0" distL="0" distR="0">
            <wp:extent cx="3954780" cy="2286000"/>
            <wp:effectExtent l="0" t="0" r="7620" b="0"/>
            <wp:docPr id="3" name="Рисунок 3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n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DF" w:rsidRDefault="006E03DF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1260"/>
        <w:gridCol w:w="1620"/>
        <w:gridCol w:w="1440"/>
      </w:tblGrid>
      <w:tr w:rsidR="006E03DF">
        <w:trPr>
          <w:trHeight w:val="23"/>
        </w:trPr>
        <w:tc>
          <w:tcPr>
            <w:tcW w:w="9900" w:type="dxa"/>
            <w:gridSpan w:val="4"/>
            <w:shd w:val="clear" w:color="auto" w:fill="D9D9D9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2.1 Физические данные:</w:t>
            </w:r>
          </w:p>
        </w:tc>
      </w:tr>
      <w:tr w:rsidR="006E03DF">
        <w:trPr>
          <w:trHeight w:val="23"/>
        </w:trPr>
        <w:tc>
          <w:tcPr>
            <w:tcW w:w="5580" w:type="dxa"/>
          </w:tcPr>
          <w:p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Диаметр шестерни:</w:t>
            </w:r>
          </w:p>
        </w:tc>
        <w:tc>
          <w:tcPr>
            <w:tcW w:w="1260" w:type="dxa"/>
          </w:tcPr>
          <w:p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Cog</w:t>
            </w:r>
          </w:p>
        </w:tc>
        <w:tc>
          <w:tcPr>
            <w:tcW w:w="1620" w:type="dxa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</w:p>
        </w:tc>
      </w:tr>
      <w:tr w:rsidR="006E03DF">
        <w:trPr>
          <w:trHeight w:val="23"/>
        </w:trPr>
        <w:tc>
          <w:tcPr>
            <w:tcW w:w="5580" w:type="dxa"/>
          </w:tcPr>
          <w:p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зубчатой рейки:</w:t>
            </w:r>
          </w:p>
        </w:tc>
        <w:tc>
          <w:tcPr>
            <w:tcW w:w="1260" w:type="dxa"/>
          </w:tcPr>
          <w:p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aux</w:t>
            </w:r>
          </w:p>
        </w:tc>
        <w:tc>
          <w:tcPr>
            <w:tcW w:w="1620" w:type="dxa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</w:p>
        </w:tc>
      </w:tr>
      <w:tr w:rsidR="006E03DF">
        <w:trPr>
          <w:trHeight w:val="23"/>
        </w:trPr>
        <w:tc>
          <w:tcPr>
            <w:tcW w:w="5580" w:type="dxa"/>
          </w:tcPr>
          <w:p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Угол наклона:</w:t>
            </w:r>
          </w:p>
        </w:tc>
        <w:tc>
          <w:tcPr>
            <w:tcW w:w="1260" w:type="dxa"/>
          </w:tcPr>
          <w:p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β</w:t>
            </w:r>
          </w:p>
        </w:tc>
        <w:tc>
          <w:tcPr>
            <w:tcW w:w="1620" w:type="dxa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°</w:t>
            </w:r>
          </w:p>
        </w:tc>
      </w:tr>
      <w:tr w:rsidR="006E03DF">
        <w:trPr>
          <w:trHeight w:val="23"/>
        </w:trPr>
        <w:tc>
          <w:tcPr>
            <w:tcW w:w="5580" w:type="dxa"/>
          </w:tcPr>
          <w:p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КПД зубчатой рейки/шестерни:</w:t>
            </w:r>
          </w:p>
        </w:tc>
        <w:tc>
          <w:tcPr>
            <w:tcW w:w="1260" w:type="dxa"/>
          </w:tcPr>
          <w:p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η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Cog</w:t>
            </w:r>
          </w:p>
        </w:tc>
        <w:tc>
          <w:tcPr>
            <w:tcW w:w="1620" w:type="dxa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6E03DF">
        <w:trPr>
          <w:trHeight w:val="23"/>
        </w:trPr>
        <w:tc>
          <w:tcPr>
            <w:tcW w:w="5580" w:type="dxa"/>
          </w:tcPr>
          <w:p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Дополнительный момент инерции:</w:t>
            </w:r>
          </w:p>
        </w:tc>
        <w:tc>
          <w:tcPr>
            <w:tcW w:w="1260" w:type="dxa"/>
          </w:tcPr>
          <w:p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J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add</w:t>
            </w:r>
          </w:p>
        </w:tc>
        <w:tc>
          <w:tcPr>
            <w:tcW w:w="1620" w:type="dxa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kgm²</w:t>
            </w:r>
          </w:p>
        </w:tc>
      </w:tr>
      <w:tr w:rsidR="006E03DF">
        <w:trPr>
          <w:trHeight w:val="23"/>
        </w:trPr>
        <w:tc>
          <w:tcPr>
            <w:tcW w:w="5580" w:type="dxa"/>
          </w:tcPr>
          <w:p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трения направляющего рельса:</w:t>
            </w:r>
          </w:p>
        </w:tc>
        <w:tc>
          <w:tcPr>
            <w:tcW w:w="1260" w:type="dxa"/>
          </w:tcPr>
          <w:p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μ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Gdn</w:t>
            </w:r>
          </w:p>
        </w:tc>
        <w:tc>
          <w:tcPr>
            <w:tcW w:w="1620" w:type="dxa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6E03DF">
        <w:trPr>
          <w:trHeight w:val="23"/>
        </w:trPr>
        <w:tc>
          <w:tcPr>
            <w:tcW w:w="5580" w:type="dxa"/>
          </w:tcPr>
          <w:p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полезного груза:</w:t>
            </w:r>
          </w:p>
        </w:tc>
        <w:tc>
          <w:tcPr>
            <w:tcW w:w="1260" w:type="dxa"/>
          </w:tcPr>
          <w:p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L</w:t>
            </w:r>
          </w:p>
        </w:tc>
        <w:tc>
          <w:tcPr>
            <w:tcW w:w="1620" w:type="dxa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</w:p>
        </w:tc>
      </w:tr>
      <w:tr w:rsidR="006E03DF">
        <w:trPr>
          <w:trHeight w:val="23"/>
        </w:trPr>
        <w:tc>
          <w:tcPr>
            <w:tcW w:w="5580" w:type="dxa"/>
          </w:tcPr>
          <w:p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трения направляющей:</w:t>
            </w:r>
          </w:p>
        </w:tc>
        <w:tc>
          <w:tcPr>
            <w:tcW w:w="1260" w:type="dxa"/>
          </w:tcPr>
          <w:p w:rsidR="006E03DF" w:rsidRDefault="006E03D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*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  <w:tr w:rsidR="006E03DF">
        <w:trPr>
          <w:trHeight w:val="23"/>
        </w:trPr>
        <w:tc>
          <w:tcPr>
            <w:tcW w:w="5580" w:type="dxa"/>
          </w:tcPr>
          <w:p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Скорость:</w:t>
            </w:r>
          </w:p>
        </w:tc>
        <w:tc>
          <w:tcPr>
            <w:tcW w:w="1260" w:type="dxa"/>
          </w:tcPr>
          <w:p w:rsidR="006E03DF" w:rsidRDefault="006E03D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*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  <w:tr w:rsidR="006E03DF">
        <w:trPr>
          <w:trHeight w:val="23"/>
        </w:trPr>
        <w:tc>
          <w:tcPr>
            <w:tcW w:w="5580" w:type="dxa"/>
          </w:tcPr>
          <w:p w:rsidR="006E03DF" w:rsidRDefault="005200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Противодействующая сила:</w:t>
            </w:r>
          </w:p>
        </w:tc>
        <w:tc>
          <w:tcPr>
            <w:tcW w:w="1260" w:type="dxa"/>
          </w:tcPr>
          <w:p w:rsidR="006E03DF" w:rsidRDefault="006E03D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*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</w:tbl>
    <w:p w:rsidR="006E03DF" w:rsidRDefault="006E03DF">
      <w:pPr>
        <w:widowControl w:val="0"/>
      </w:pPr>
    </w:p>
    <w:p w:rsidR="006E03DF" w:rsidRDefault="00520051">
      <w:pPr>
        <w:widowControl w:val="0"/>
        <w:rPr>
          <w:rFonts w:ascii="Arial Unicode MS" w:hAnsi="Arial Unicode MS" w:cs="Arial Unicode MS"/>
          <w:sz w:val="18"/>
          <w:szCs w:val="18"/>
        </w:rPr>
        <w:sectPr w:rsidR="006E03DF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bCs/>
          <w:iCs/>
          <w:sz w:val="18"/>
          <w:szCs w:val="18"/>
        </w:rPr>
        <w:t>При необходимости начертите эскиз от руки и укажите в ней другие</w:t>
      </w:r>
      <w:r>
        <w:rPr>
          <w:rFonts w:ascii="Arial Unicode MS" w:hAnsi="Arial Unicode MS" w:cs="Arial Unicode MS"/>
          <w:bCs/>
          <w:iCs/>
          <w:sz w:val="18"/>
          <w:szCs w:val="18"/>
        </w:rPr>
        <w:t xml:space="preserve"> специфические данные.</w:t>
      </w:r>
    </w:p>
    <w:p w:rsidR="006E03DF" w:rsidRDefault="006E03DF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6E03DF">
        <w:trPr>
          <w:trHeight w:val="23"/>
        </w:trPr>
        <w:tc>
          <w:tcPr>
            <w:tcW w:w="9900" w:type="dxa"/>
            <w:shd w:val="clear" w:color="auto" w:fill="D9D9D9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 Движение</w:t>
            </w:r>
          </w:p>
        </w:tc>
      </w:tr>
      <w:tr w:rsidR="006E03DF">
        <w:trPr>
          <w:trHeight w:val="23"/>
        </w:trPr>
        <w:tc>
          <w:tcPr>
            <w:tcW w:w="9900" w:type="dxa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 можете выбрать любой из режимов S1, S2, S3, S6 и S8. Чтобы уточнить профиль движения в режиме S8, внесите данные в таблицу или начертите профиль на отдельном листе.</w:t>
            </w:r>
          </w:p>
        </w:tc>
      </w:tr>
    </w:tbl>
    <w:p w:rsidR="006E03DF" w:rsidRDefault="006E03DF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6E03DF">
        <w:trPr>
          <w:trHeight w:val="23"/>
        </w:trPr>
        <w:tc>
          <w:tcPr>
            <w:tcW w:w="9900" w:type="dxa"/>
            <w:shd w:val="clear" w:color="auto" w:fill="D9D9D9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3.1 Режим работы</w:t>
            </w:r>
          </w:p>
        </w:tc>
      </w:tr>
      <w:tr w:rsidR="006E03DF">
        <w:trPr>
          <w:trHeight w:val="23"/>
        </w:trPr>
        <w:tc>
          <w:tcPr>
            <w:tcW w:w="9900" w:type="dxa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Выберите режим работы и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продолжительность включения</w:t>
            </w:r>
          </w:p>
        </w:tc>
      </w:tr>
    </w:tbl>
    <w:p w:rsidR="006E03DF" w:rsidRDefault="006E03DF">
      <w:pPr>
        <w:widowControl w:val="0"/>
      </w:pPr>
    </w:p>
    <w:tbl>
      <w:tblPr>
        <w:tblStyle w:val="a6"/>
        <w:tblW w:w="9900" w:type="dxa"/>
        <w:tblInd w:w="108" w:type="dxa"/>
        <w:tblLook w:val="01E0" w:firstRow="1" w:lastRow="1" w:firstColumn="1" w:lastColumn="1" w:noHBand="0" w:noVBand="0"/>
      </w:tblPr>
      <w:tblGrid>
        <w:gridCol w:w="2388"/>
        <w:gridCol w:w="1252"/>
        <w:gridCol w:w="1252"/>
        <w:gridCol w:w="1252"/>
        <w:gridCol w:w="1252"/>
        <w:gridCol w:w="1252"/>
        <w:gridCol w:w="1252"/>
      </w:tblGrid>
      <w:tr w:rsidR="006E03DF">
        <w:trPr>
          <w:trHeight w:val="20"/>
        </w:trPr>
        <w:tc>
          <w:tcPr>
            <w:tcW w:w="2388" w:type="dxa"/>
          </w:tcPr>
          <w:p w:rsidR="006E03DF" w:rsidRDefault="00520051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S1</w:t>
            </w:r>
          </w:p>
          <w:p w:rsidR="006E03DF" w:rsidRDefault="00520051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Длительная работа</w:t>
            </w:r>
          </w:p>
        </w:tc>
        <w:tc>
          <w:tcPr>
            <w:tcW w:w="2504" w:type="dxa"/>
            <w:gridSpan w:val="2"/>
          </w:tcPr>
          <w:p w:rsidR="006E03DF" w:rsidRDefault="00520051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S2</w:t>
            </w:r>
          </w:p>
          <w:p w:rsidR="006E03DF" w:rsidRDefault="00520051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Кратковременная работа</w:t>
            </w:r>
          </w:p>
        </w:tc>
        <w:tc>
          <w:tcPr>
            <w:tcW w:w="2504" w:type="dxa"/>
            <w:gridSpan w:val="2"/>
          </w:tcPr>
          <w:p w:rsidR="006E03DF" w:rsidRDefault="00520051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S3</w:t>
            </w:r>
          </w:p>
          <w:p w:rsidR="006E03DF" w:rsidRDefault="00520051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Повторно-кратковременный режим</w:t>
            </w:r>
          </w:p>
        </w:tc>
        <w:tc>
          <w:tcPr>
            <w:tcW w:w="2504" w:type="dxa"/>
            <w:gridSpan w:val="2"/>
          </w:tcPr>
          <w:p w:rsidR="006E03DF" w:rsidRDefault="00520051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S6</w:t>
            </w:r>
          </w:p>
          <w:p w:rsidR="006E03DF" w:rsidRDefault="00520051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Повторно-кратковременная нагрузка</w:t>
            </w:r>
          </w:p>
        </w:tc>
      </w:tr>
      <w:tr w:rsidR="006E03DF">
        <w:trPr>
          <w:trHeight w:val="20"/>
        </w:trPr>
        <w:tc>
          <w:tcPr>
            <w:tcW w:w="2388" w:type="dxa"/>
            <w:vAlign w:val="center"/>
          </w:tcPr>
          <w:p w:rsidR="006E03DF" w:rsidRDefault="006E03D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2504" w:type="dxa"/>
            <w:gridSpan w:val="2"/>
            <w:vAlign w:val="center"/>
          </w:tcPr>
          <w:p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[min]</w:t>
            </w:r>
          </w:p>
        </w:tc>
        <w:tc>
          <w:tcPr>
            <w:tcW w:w="2504" w:type="dxa"/>
            <w:gridSpan w:val="2"/>
            <w:vAlign w:val="center"/>
          </w:tcPr>
          <w:p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  <w:tc>
          <w:tcPr>
            <w:tcW w:w="2504" w:type="dxa"/>
            <w:gridSpan w:val="2"/>
            <w:vAlign w:val="center"/>
          </w:tcPr>
          <w:p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</w:tr>
      <w:tr w:rsidR="006E03DF">
        <w:trPr>
          <w:trHeight w:val="20"/>
        </w:trPr>
        <w:tc>
          <w:tcPr>
            <w:tcW w:w="2388" w:type="dxa"/>
          </w:tcPr>
          <w:p w:rsidR="006E03DF" w:rsidRDefault="006E03D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10</w:t>
            </w:r>
          </w:p>
        </w:tc>
        <w:tc>
          <w:tcPr>
            <w:tcW w:w="1252" w:type="dxa"/>
          </w:tcPr>
          <w:p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6E03DF">
        <w:trPr>
          <w:trHeight w:val="20"/>
        </w:trPr>
        <w:tc>
          <w:tcPr>
            <w:tcW w:w="2388" w:type="dxa"/>
          </w:tcPr>
          <w:p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30</w:t>
            </w:r>
          </w:p>
        </w:tc>
        <w:tc>
          <w:tcPr>
            <w:tcW w:w="1252" w:type="dxa"/>
          </w:tcPr>
          <w:p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6E03DF">
        <w:trPr>
          <w:trHeight w:val="20"/>
        </w:trPr>
        <w:tc>
          <w:tcPr>
            <w:tcW w:w="2388" w:type="dxa"/>
          </w:tcPr>
          <w:p w:rsidR="006E03DF" w:rsidRDefault="006E03D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6E03DF">
        <w:trPr>
          <w:trHeight w:val="20"/>
        </w:trPr>
        <w:tc>
          <w:tcPr>
            <w:tcW w:w="2388" w:type="dxa"/>
          </w:tcPr>
          <w:p w:rsidR="006E03DF" w:rsidRDefault="006E03D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90</w:t>
            </w:r>
          </w:p>
        </w:tc>
        <w:tc>
          <w:tcPr>
            <w:tcW w:w="1252" w:type="dxa"/>
          </w:tcPr>
          <w:p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:rsidR="006E03DF" w:rsidRDefault="005200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:rsidR="006E03DF" w:rsidRDefault="006E03DF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6E03DF">
        <w:trPr>
          <w:trHeight w:val="23"/>
        </w:trPr>
        <w:tc>
          <w:tcPr>
            <w:tcW w:w="9900" w:type="dxa"/>
            <w:shd w:val="clear" w:color="auto" w:fill="D9D9D9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3.2 Указание</w:t>
            </w: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 xml:space="preserve"> профиля движения в виде таблицы</w:t>
            </w:r>
          </w:p>
        </w:tc>
      </w:tr>
      <w:tr w:rsidR="006E03DF">
        <w:trPr>
          <w:trHeight w:val="23"/>
        </w:trPr>
        <w:tc>
          <w:tcPr>
            <w:tcW w:w="9900" w:type="dxa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Внесите кинематические данные в таблицу.</w:t>
            </w:r>
          </w:p>
        </w:tc>
      </w:tr>
      <w:tr w:rsidR="006E03DF">
        <w:tc>
          <w:tcPr>
            <w:tcW w:w="9900" w:type="dxa"/>
            <w:vAlign w:val="center"/>
          </w:tcPr>
          <w:p w:rsidR="006E03DF" w:rsidRDefault="00801282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noProof/>
                <w:sz w:val="18"/>
                <w:szCs w:val="18"/>
              </w:rPr>
              <w:drawing>
                <wp:inline distT="0" distB="0" distL="0" distR="0">
                  <wp:extent cx="2705100" cy="1363980"/>
                  <wp:effectExtent l="0" t="0" r="0" b="7620"/>
                  <wp:docPr id="4" name="Рисунок 4" descr="b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3DF">
        <w:tc>
          <w:tcPr>
            <w:tcW w:w="9900" w:type="dxa"/>
            <w:vAlign w:val="center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Примечание: относительная длительность – это промежуток времени между текущим и последним моментом. Будет лучше, если вы укажете профиль движение на эскизе.</w:t>
            </w:r>
          </w:p>
        </w:tc>
      </w:tr>
    </w:tbl>
    <w:p w:rsidR="006E03DF" w:rsidRDefault="006E03DF">
      <w:pPr>
        <w:widowControl w:val="0"/>
      </w:pPr>
    </w:p>
    <w:tbl>
      <w:tblPr>
        <w:tblW w:w="99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87"/>
        <w:gridCol w:w="1722"/>
        <w:gridCol w:w="1723"/>
        <w:gridCol w:w="1722"/>
        <w:gridCol w:w="1723"/>
        <w:gridCol w:w="1723"/>
      </w:tblGrid>
      <w:tr w:rsidR="006E03DF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Время-Пункт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Абсолютное время t2 [s]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Относительная длительность (dt) [s]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Скорость v [m/s]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Масса полезного груза m1 [kg]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Дополнительное усилие F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  <w:vertAlign w:val="subscript"/>
              </w:rPr>
              <w:t>add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 [N]</w:t>
            </w:r>
          </w:p>
        </w:tc>
      </w:tr>
      <w:tr w:rsidR="006E03DF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2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3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4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5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6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7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8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9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03DF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10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E03DF" w:rsidRDefault="006E03D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:rsidR="006E03DF" w:rsidRDefault="006E03DF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6E03DF">
        <w:trPr>
          <w:trHeight w:val="23"/>
        </w:trPr>
        <w:tc>
          <w:tcPr>
            <w:tcW w:w="9900" w:type="dxa"/>
          </w:tcPr>
          <w:p w:rsidR="006E03DF" w:rsidRDefault="00520051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Включение стопорного тормоза в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фазах простоя должно быть учтено при данной конфигурации? Включение стопорного тормоза уменьшает нагрузку на компоненты.</w:t>
            </w:r>
          </w:p>
          <w:p w:rsidR="006E03DF" w:rsidRDefault="00520051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:rsidR="006E03DF" w:rsidRDefault="006E03DF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6E03DF">
        <w:trPr>
          <w:trHeight w:val="23"/>
        </w:trPr>
        <w:tc>
          <w:tcPr>
            <w:tcW w:w="9900" w:type="dxa"/>
          </w:tcPr>
          <w:p w:rsidR="006E03DF" w:rsidRDefault="00520051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Благодаря блокировке регулятора, в фазах простоя, когда крутящий момент от двигателя не нужен,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и преобразователь не нагреваются. Нагрузка на компоненты уменьшается.</w:t>
            </w:r>
          </w:p>
          <w:p w:rsidR="006E03DF" w:rsidRDefault="00520051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:rsidR="006E03DF" w:rsidRDefault="00520051">
      <w:pPr>
        <w:widowControl w:val="0"/>
      </w:pPr>
      <w:r>
        <w:br w:type="page"/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6E03DF">
        <w:trPr>
          <w:trHeight w:val="23"/>
        </w:trPr>
        <w:tc>
          <w:tcPr>
            <w:tcW w:w="9900" w:type="dxa"/>
            <w:shd w:val="clear" w:color="auto" w:fill="D9D9D9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lastRenderedPageBreak/>
              <w:t>3.3 Указание профиля движения в графическом виде</w:t>
            </w:r>
          </w:p>
        </w:tc>
      </w:tr>
      <w:tr w:rsidR="006E03DF">
        <w:trPr>
          <w:trHeight w:val="23"/>
        </w:trPr>
        <w:tc>
          <w:tcPr>
            <w:tcW w:w="9900" w:type="dxa"/>
          </w:tcPr>
          <w:p w:rsidR="006E03DF" w:rsidRDefault="005200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Опишите и начертите кинематические требования к приводимому устройству (диаграмму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путь-время и т. д.).</w:t>
            </w:r>
          </w:p>
        </w:tc>
      </w:tr>
    </w:tbl>
    <w:p w:rsidR="006E03DF" w:rsidRDefault="006E03DF">
      <w:pPr>
        <w:widowControl w:val="0"/>
        <w:sectPr w:rsidR="006E03DF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6E03DF" w:rsidRDefault="00520051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4. Электрическая сеть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Питание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Децентрализованное питание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Центральное питание (энергообъединение постоянного тока)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Сетевое напряжение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+/- [%]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фаз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3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сети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50 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60 Hz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сети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TT/TN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IT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Заземленный внешний провод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:rsidR="006E03DF" w:rsidRDefault="00520051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5. Окружающие условия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Температура вокруг двигателя или редукторного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opr,M</w:t>
            </w:r>
          </w:p>
        </w:tc>
        <w:tc>
          <w:tcPr>
            <w:tcW w:w="3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6E03DF" w:rsidRDefault="006E03DF"/>
        </w:tc>
        <w:tc>
          <w:tcPr>
            <w:tcW w:w="576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температура окружающей среды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</w:t>
            </w:r>
          </w:p>
        </w:tc>
        <w:tc>
          <w:tcPr>
            <w:tcW w:w="3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6E03DF" w:rsidRDefault="006E03DF"/>
        </w:tc>
        <w:tc>
          <w:tcPr>
            <w:tcW w:w="576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Высота над уровнем моря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h</w:t>
            </w:r>
          </w:p>
        </w:tc>
        <w:tc>
          <w:tcPr>
            <w:tcW w:w="3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6E03DF" w:rsidRDefault="006E03DF"/>
        </w:tc>
        <w:tc>
          <w:tcPr>
            <w:tcW w:w="576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Указывается при высоте над уровнем моря от 1000 м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Особые окружающие условия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6E03DF" w:rsidRDefault="00520051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6. Прочее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Точность позиционирования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Класс защиты от радиопомех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Особенности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:rsidR="006E03DF" w:rsidRDefault="006E03DF">
      <w:pPr>
        <w:keepNext/>
        <w:keepLines/>
        <w:widowControl w:val="0"/>
        <w:sectPr w:rsidR="006E03DF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6E03DF" w:rsidRDefault="00520051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Системная интеграция</w:t>
      </w:r>
    </w:p>
    <w:p w:rsidR="006E03DF" w:rsidRDefault="00520051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  <w:u w:val="single"/>
        </w:rPr>
      </w:pPr>
      <w:r>
        <w:rPr>
          <w:rFonts w:ascii="Arial Unicode MS" w:hAnsi="Arial Unicode MS" w:cs="Arial Unicode MS"/>
          <w:b/>
          <w:sz w:val="20"/>
          <w:szCs w:val="20"/>
        </w:rPr>
        <w:t>7. Механическая интеграция</w:t>
      </w:r>
    </w:p>
    <w:p w:rsidR="006E03DF" w:rsidRDefault="00520051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7.1 Двигатель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Стандартный асинхронный 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IE2 высокоэффективный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оптимиз. ПЧ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Асинхронный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Двигатель другого производителя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двигателям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Номинальная мощность P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[кВт]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[Нм]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[1/min]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Осевые усилия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Размеры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6E03DF" w:rsidRDefault="00520051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7.2 Редуктор, передаточное отношение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редуктора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Мотор-редуктор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Ремень или цепь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Редукторный двигатель с ремнем или цепью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Прямой привод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Редуктор Lenze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Прямоугольные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Осевые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Сторона выхода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Сполшной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 с усадочным диском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Режим (указывается только при выборе режима работы согласно главе 3.1)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Равномерн.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Неравномерн.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Без толчков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Легкие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Сильные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Переменные нагрузки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Характер нагрузки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Переключений в час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Часов работы в день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8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lastRenderedPageBreak/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24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lastRenderedPageBreak/>
              <w:t>Данные по редукторам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Передаточное число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Допустимый крутящий момент на выходе M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Приводной ремень/цепь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i (диапазон)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[1/min]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муфты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Эластичн.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неподвижный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6E03DF" w:rsidRDefault="006E03D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Примечания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6E03DF" w:rsidRDefault="00520051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7.3 Механический тормоз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тормозом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6E03DF" w:rsidRDefault="006E03DF"/>
        </w:tc>
        <w:tc>
          <w:tcPr>
            <w:tcW w:w="576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Прочие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Конструк. исполнение тормоза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6E03DF" w:rsidRDefault="006E03DF"/>
        </w:tc>
        <w:tc>
          <w:tcPr>
            <w:tcW w:w="576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 с функцией безопасности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Рабочий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тока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6E03DF" w:rsidRDefault="006E03DF"/>
        </w:tc>
        <w:tc>
          <w:tcPr>
            <w:tcW w:w="576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AC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Напряжение питания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6E03DF" w:rsidRDefault="006E03DF"/>
        </w:tc>
        <w:tc>
          <w:tcPr>
            <w:tcW w:w="576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надежности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s</w:t>
            </w:r>
          </w:p>
        </w:tc>
        <w:tc>
          <w:tcPr>
            <w:tcW w:w="360" w:type="dxa"/>
            <w:tcBorders>
              <w:righ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6E03DF" w:rsidRDefault="006E03DF">
      <w:pPr>
        <w:keepNext/>
        <w:keepLines/>
        <w:widowControl w:val="0"/>
        <w:rPr>
          <w:rFonts w:ascii="Arial Unicode MS" w:hAnsi="Arial Unicode MS" w:cs="Arial Unicode MS"/>
          <w:b/>
          <w:sz w:val="20"/>
          <w:szCs w:val="20"/>
        </w:rPr>
        <w:sectPr w:rsidR="006E03DF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6E03DF" w:rsidRDefault="00520051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8. Электрическая интеграция</w:t>
      </w:r>
    </w:p>
    <w:p w:rsidR="006E03DF" w:rsidRDefault="00520051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8.1 Преобразователь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 с преобразователем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6E03DF" w:rsidRDefault="006E03DF"/>
        </w:tc>
        <w:tc>
          <w:tcPr>
            <w:tcW w:w="576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6E03DF" w:rsidRDefault="006E03DF"/>
        </w:tc>
        <w:tc>
          <w:tcPr>
            <w:tcW w:w="576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Сервопреобразователь,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Преобразователь частоты,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Инвертор на электродвигателе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Устройство плавного пуска двигателя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Функция безопасности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6E03DF" w:rsidRDefault="006E03DF"/>
        </w:tc>
        <w:tc>
          <w:tcPr>
            <w:tcW w:w="576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none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Надежно отключаемый момент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переключения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6E03DF" w:rsidRDefault="006E03DF"/>
        </w:tc>
        <w:tc>
          <w:tcPr>
            <w:tcW w:w="576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До 8 кГц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кГц пост.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6E03DF" w:rsidRDefault="00520051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Распределение  регенеративной  энергии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Распределение  регенеративной  энергии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6E03DF" w:rsidRDefault="006E03DF"/>
        </w:tc>
        <w:tc>
          <w:tcPr>
            <w:tcW w:w="576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Рекуперация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Тормозное сопротивление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Соединение шины ПТ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6E03DF" w:rsidRDefault="00520051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Обратная связь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обратной связью для регулирования привода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6E03DF" w:rsidRDefault="006E03DF"/>
        </w:tc>
        <w:tc>
          <w:tcPr>
            <w:tcW w:w="576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датчика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импульсов/ периодов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03DF">
        <w:tc>
          <w:tcPr>
            <w:tcW w:w="3060" w:type="dxa"/>
            <w:tcBorders>
              <w:righ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6E03DF" w:rsidRDefault="005200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6E03DF" w:rsidRDefault="006E03D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6E03DF" w:rsidRDefault="006E03DF">
      <w:pPr>
        <w:keepNext/>
        <w:keepLines/>
        <w:widowControl w:val="0"/>
      </w:pPr>
    </w:p>
    <w:sectPr w:rsidR="006E03D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051" w:rsidRDefault="00520051">
      <w:r>
        <w:separator/>
      </w:r>
    </w:p>
  </w:endnote>
  <w:endnote w:type="continuationSeparator" w:id="0">
    <w:p w:rsidR="00520051" w:rsidRDefault="00520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BBC21C2-9151-4FA1-9606-CD0B0ECA574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1C0F0A88-DE3D-414F-B9C4-1AFCF40DAEF3}"/>
    <w:embedBoldItalic r:id="rId3" w:fontKey="{AAF8B3F4-4EB0-46E7-BC8D-86E26BD94AE3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4" w:fontKey="{80240488-ED65-4EA7-ABB0-AA233F2C8ED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AB2A6B6-6282-4376-B815-C80573B64F3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6" w:subsetted="1" w:fontKey="{A2C84B4E-5125-4B3D-8E93-BBBEF986B792}"/>
    <w:embedBold r:id="rId7" w:subsetted="1" w:fontKey="{6FA94901-FA6E-472B-82E7-E8245FDC8DC9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BoldItalic r:id="rId8" w:fontKey="{08EC8618-1473-4123-9B33-69C6290F8D6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32A6FCA9-B94E-454A-A0DC-28B1212E82C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A6724D2C-8A5A-4F66-9BAA-40B151579652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1" w:fontKey="{F6370546-22C5-4114-8267-283EF45827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3DF" w:rsidRDefault="006E03DF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00" w:type="dxa"/>
      <w:tblInd w:w="108" w:type="dxa"/>
      <w:tblLook w:val="01E0" w:firstRow="1" w:lastRow="1" w:firstColumn="1" w:lastColumn="1" w:noHBand="0" w:noVBand="0"/>
    </w:tblPr>
    <w:tblGrid>
      <w:gridCol w:w="3215"/>
      <w:gridCol w:w="3216"/>
      <w:gridCol w:w="3469"/>
    </w:tblGrid>
    <w:tr w:rsidR="006E03DF">
      <w:tc>
        <w:tcPr>
          <w:tcW w:w="3215" w:type="dxa"/>
          <w:vAlign w:val="bottom"/>
        </w:tcPr>
        <w:p w:rsidR="006E03DF" w:rsidRDefault="006E03DF">
          <w:pPr>
            <w:pStyle w:val="a4"/>
            <w:rPr>
              <w:rFonts w:ascii="Arial Unicode MS" w:hAnsi="Arial Unicode MS" w:cs="Arial Unicode MS"/>
              <w:sz w:val="18"/>
              <w:szCs w:val="18"/>
            </w:rPr>
          </w:pPr>
        </w:p>
      </w:tc>
      <w:tc>
        <w:tcPr>
          <w:tcW w:w="3216" w:type="dxa"/>
          <w:vAlign w:val="bottom"/>
        </w:tcPr>
        <w:p w:rsidR="006E03DF" w:rsidRDefault="006E03DF">
          <w:pPr>
            <w:pStyle w:val="a4"/>
            <w:spacing w:line="180" w:lineRule="auto"/>
            <w:jc w:val="right"/>
            <w:rPr>
              <w:rFonts w:ascii="Arial Unicode MS" w:hAnsi="Arial Unicode MS" w:cs="Arial Unicode MS"/>
              <w:sz w:val="16"/>
              <w:szCs w:val="16"/>
            </w:rPr>
          </w:pPr>
        </w:p>
      </w:tc>
      <w:tc>
        <w:tcPr>
          <w:tcW w:w="3469" w:type="dxa"/>
          <w:vAlign w:val="bottom"/>
        </w:tcPr>
        <w:p w:rsidR="006E03DF" w:rsidRDefault="00520051">
          <w:pPr>
            <w:pStyle w:val="a4"/>
            <w:jc w:val="right"/>
            <w:rPr>
              <w:rFonts w:ascii="Arial Unicode MS" w:hAnsi="Arial Unicode MS" w:cs="Arial Unicode MS"/>
              <w:sz w:val="16"/>
              <w:szCs w:val="16"/>
            </w:rPr>
          </w:pPr>
          <w:r>
            <w:rPr>
              <w:rFonts w:ascii="Arial Unicode MS" w:hAnsi="Arial Unicode MS" w:cs="Arial Unicode MS"/>
              <w:sz w:val="16"/>
              <w:szCs w:val="16"/>
            </w:rPr>
            <w:fldChar w:fldCharType="begin"/>
          </w:r>
          <w:r>
            <w:rPr>
              <w:rFonts w:cs="Arial Unicode MS"/>
              <w:sz w:val="16"/>
              <w:szCs w:val="16"/>
            </w:rPr>
            <w:instrText xml:space="preserve"> DATE \@ "dd.MM.yyyy" </w:instrTex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separate"/>
          </w:r>
          <w:r w:rsidR="00801282">
            <w:rPr>
              <w:rFonts w:cs="Arial Unicode MS"/>
              <w:noProof/>
              <w:sz w:val="16"/>
              <w:szCs w:val="16"/>
            </w:rPr>
            <w:t>11.01.2017</w: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end"/>
          </w:r>
        </w:p>
      </w:tc>
    </w:tr>
  </w:tbl>
  <w:p w:rsidR="006E03DF" w:rsidRDefault="006E03DF">
    <w:pPr>
      <w:pStyle w:val="a4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3DF" w:rsidRDefault="006E03D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051" w:rsidRDefault="00520051">
      <w:r>
        <w:separator/>
      </w:r>
    </w:p>
  </w:footnote>
  <w:footnote w:type="continuationSeparator" w:id="0">
    <w:p w:rsidR="00520051" w:rsidRDefault="005200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3DF" w:rsidRDefault="006E03D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00" w:type="dxa"/>
      <w:tblInd w:w="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66"/>
      <w:gridCol w:w="57"/>
      <w:gridCol w:w="5504"/>
      <w:gridCol w:w="2773"/>
    </w:tblGrid>
    <w:tr w:rsidR="006E03DF">
      <w:trPr>
        <w:trHeight w:val="706"/>
        <w:tblHeader/>
      </w:trPr>
      <w:tc>
        <w:tcPr>
          <w:tcW w:w="1627" w:type="dxa"/>
          <w:shd w:val="clear" w:color="auto" w:fill="auto"/>
          <w:vAlign w:val="center"/>
        </w:tcPr>
        <w:p w:rsidR="006E03DF" w:rsidRDefault="00801282">
          <w:pPr>
            <w:jc w:val="center"/>
            <w:rPr>
              <w:rFonts w:ascii="Arial Unicode MS" w:hAnsi="Arial Unicode MS"/>
            </w:rPr>
          </w:pPr>
          <w:r>
            <w:rPr>
              <w:rFonts w:ascii="Arial Unicode MS" w:hAnsi="Arial Unicode MS"/>
              <w:noProof/>
            </w:rPr>
            <w:drawing>
              <wp:inline distT="0" distB="0" distL="0" distR="0">
                <wp:extent cx="365760" cy="365760"/>
                <wp:effectExtent l="0" t="0" r="0" b="0"/>
                <wp:docPr id="1" name="Рисунок 1" descr="clo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los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" w:type="dxa"/>
          <w:shd w:val="clear" w:color="auto" w:fill="auto"/>
        </w:tcPr>
        <w:p w:rsidR="006E03DF" w:rsidRDefault="00520051">
          <w:pPr>
            <w:rPr>
              <w:rFonts w:ascii="Arial Unicode MS" w:hAnsi="Arial Unicode MS"/>
            </w:rPr>
          </w:pP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</w:p>
      </w:tc>
      <w:tc>
        <w:tcPr>
          <w:tcW w:w="8213" w:type="dxa"/>
          <w:gridSpan w:val="2"/>
          <w:shd w:val="clear" w:color="auto" w:fill="auto"/>
        </w:tcPr>
        <w:p w:rsidR="006E03DF" w:rsidRDefault="00801282">
          <w:pPr>
            <w:jc w:val="right"/>
            <w:rPr>
              <w:rFonts w:ascii="Arial Unicode MS" w:hAnsi="Arial Unicode MS"/>
            </w:rPr>
          </w:pPr>
          <w:r>
            <w:rPr>
              <w:rFonts w:ascii="Arial Unicode MS" w:hAnsi="Arial Unicode MS"/>
              <w:noProof/>
            </w:rPr>
            <w:drawing>
              <wp:inline distT="0" distB="0" distL="0" distR="0">
                <wp:extent cx="5212080" cy="579120"/>
                <wp:effectExtent l="0" t="0" r="7620" b="0"/>
                <wp:docPr id="2" name="Рисунок 2" descr="DSD_Protokoll_Kop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SD_Protokoll_Kop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1208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E03DF">
      <w:trPr>
        <w:trHeight w:val="79"/>
        <w:tblHeader/>
      </w:trPr>
      <w:tc>
        <w:tcPr>
          <w:tcW w:w="7195" w:type="dxa"/>
          <w:gridSpan w:val="3"/>
          <w:shd w:val="clear" w:color="auto" w:fill="auto"/>
          <w:vAlign w:val="center"/>
        </w:tcPr>
        <w:p w:rsidR="006E03DF" w:rsidRDefault="00520051">
          <w:pPr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Fonts w:ascii="Arial Unicode MS" w:hAnsi="Arial Unicode MS" w:cs="Arial Unicode MS"/>
              <w:sz w:val="18"/>
              <w:szCs w:val="18"/>
            </w:rPr>
            <w:t>Реечный привод</w:t>
          </w:r>
        </w:p>
      </w:tc>
      <w:tc>
        <w:tcPr>
          <w:tcW w:w="2705" w:type="dxa"/>
          <w:shd w:val="clear" w:color="auto" w:fill="auto"/>
          <w:vAlign w:val="center"/>
        </w:tcPr>
        <w:p w:rsidR="006E03DF" w:rsidRDefault="00520051">
          <w:pPr>
            <w:jc w:val="center"/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instrText xml:space="preserve"> PAGE </w:instrText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801282">
            <w:rPr>
              <w:rStyle w:val="a5"/>
              <w:rFonts w:ascii="Arial Unicode MS" w:hAnsi="Arial Unicode MS" w:cs="Arial Unicode MS"/>
              <w:noProof/>
              <w:sz w:val="18"/>
              <w:szCs w:val="18"/>
            </w:rPr>
            <w:t>1</w:t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fldChar w:fldCharType="end"/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t xml:space="preserve"> - </w:t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instrText xml:space="preserve"> NUMPAGES </w:instrText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801282">
            <w:rPr>
              <w:rStyle w:val="a5"/>
              <w:rFonts w:ascii="Arial Unicode MS" w:hAnsi="Arial Unicode MS" w:cs="Arial Unicode MS"/>
              <w:noProof/>
              <w:sz w:val="18"/>
              <w:szCs w:val="18"/>
            </w:rPr>
            <w:t>8</w:t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fldChar w:fldCharType="end"/>
          </w:r>
        </w:p>
      </w:tc>
    </w:tr>
  </w:tbl>
  <w:p w:rsidR="006E03DF" w:rsidRDefault="006E03DF">
    <w:pPr>
      <w:pStyle w:val="a3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3DF" w:rsidRDefault="006E03D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">
    <w:nsid w:val="00000062"/>
    <w:multiLevelType w:val="hybridMultilevel"/>
    <w:tmpl w:val="00000000"/>
    <w:lvl w:ilvl="0" w:tplc="878215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A47D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B28F2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66DD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DE60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892BA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4037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B2204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F5497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0000063"/>
    <w:multiLevelType w:val="multilevel"/>
    <w:tmpl w:val="F850CC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>
    <w:nsid w:val="00000064"/>
    <w:multiLevelType w:val="hybridMultilevel"/>
    <w:tmpl w:val="00000000"/>
    <w:lvl w:ilvl="0" w:tplc="339EB1BC">
      <w:start w:val="1"/>
      <w:numFmt w:val="decimal"/>
      <w:lvlText w:val="%1."/>
      <w:lvlJc w:val="left"/>
      <w:pPr>
        <w:ind w:left="720" w:hanging="360"/>
      </w:pPr>
    </w:lvl>
    <w:lvl w:ilvl="1" w:tplc="3158718A">
      <w:start w:val="1"/>
      <w:numFmt w:val="decimal"/>
      <w:lvlText w:val="%2."/>
      <w:lvlJc w:val="left"/>
      <w:pPr>
        <w:ind w:left="1440" w:hanging="360"/>
      </w:pPr>
    </w:lvl>
    <w:lvl w:ilvl="2" w:tplc="45CE7E4C">
      <w:start w:val="1"/>
      <w:numFmt w:val="decimal"/>
      <w:lvlText w:val="%3."/>
      <w:lvlJc w:val="left"/>
      <w:pPr>
        <w:ind w:left="2160" w:hanging="360"/>
      </w:pPr>
    </w:lvl>
    <w:lvl w:ilvl="3" w:tplc="A0FA375E">
      <w:start w:val="1"/>
      <w:numFmt w:val="decimal"/>
      <w:lvlText w:val="%4."/>
      <w:lvlJc w:val="left"/>
      <w:pPr>
        <w:ind w:left="2880" w:hanging="360"/>
      </w:pPr>
    </w:lvl>
    <w:lvl w:ilvl="4" w:tplc="9DD0B5CA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 w:tplc="B110614E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 w:tplc="6E6C9BA2">
      <w:start w:val="1"/>
      <w:numFmt w:val="decimal"/>
      <w:lvlText w:val=""/>
      <w:lvlJc w:val="left"/>
    </w:lvl>
    <w:lvl w:ilvl="7" w:tplc="271E22CA">
      <w:start w:val="1"/>
      <w:numFmt w:val="decimal"/>
      <w:lvlText w:val=""/>
      <w:lvlJc w:val="left"/>
    </w:lvl>
    <w:lvl w:ilvl="8" w:tplc="F006BDF4">
      <w:start w:val="1"/>
      <w:numFmt w:val="decimal"/>
      <w:lvlText w:val=""/>
      <w:lvlJc w:val="left"/>
    </w:lvl>
  </w:abstractNum>
  <w:abstractNum w:abstractNumId="5">
    <w:nsid w:val="352A45F3"/>
    <w:multiLevelType w:val="hybridMultilevel"/>
    <w:tmpl w:val="801087A4"/>
    <w:lvl w:ilvl="0" w:tplc="5C826A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966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E9874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7056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EAF3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778D8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4627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5825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BA234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3DF"/>
    <w:rsid w:val="00520051"/>
    <w:rsid w:val="006E03DF"/>
    <w:rsid w:val="00801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321DB"/>
    <w:rPr>
      <w:sz w:val="24"/>
      <w:szCs w:val="24"/>
    </w:rPr>
  </w:style>
  <w:style w:type="paragraph" w:styleId="2">
    <w:name w:val="heading 2"/>
    <w:basedOn w:val="a"/>
    <w:next w:val="a"/>
    <w:rsid w:val="005D1933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E3098"/>
    <w:pPr>
      <w:tabs>
        <w:tab w:val="center" w:pos="4536"/>
        <w:tab w:val="right" w:pos="9072"/>
      </w:tabs>
    </w:pPr>
  </w:style>
  <w:style w:type="paragraph" w:styleId="a4">
    <w:name w:val="footer"/>
    <w:basedOn w:val="a"/>
    <w:rsid w:val="00FE3098"/>
    <w:pPr>
      <w:tabs>
        <w:tab w:val="center" w:pos="4536"/>
        <w:tab w:val="right" w:pos="9072"/>
      </w:tabs>
    </w:pPr>
  </w:style>
  <w:style w:type="character" w:styleId="a5">
    <w:name w:val="page number"/>
    <w:basedOn w:val="a0"/>
    <w:rsid w:val="00FE3098"/>
  </w:style>
  <w:style w:type="table" w:styleId="a6">
    <w:name w:val="Table Grid"/>
    <w:basedOn w:val="a1"/>
    <w:rsid w:val="00476076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0128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12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321DB"/>
    <w:rPr>
      <w:sz w:val="24"/>
      <w:szCs w:val="24"/>
    </w:rPr>
  </w:style>
  <w:style w:type="paragraph" w:styleId="2">
    <w:name w:val="heading 2"/>
    <w:basedOn w:val="a"/>
    <w:next w:val="a"/>
    <w:rsid w:val="005D1933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E3098"/>
    <w:pPr>
      <w:tabs>
        <w:tab w:val="center" w:pos="4536"/>
        <w:tab w:val="right" w:pos="9072"/>
      </w:tabs>
    </w:pPr>
  </w:style>
  <w:style w:type="paragraph" w:styleId="a4">
    <w:name w:val="footer"/>
    <w:basedOn w:val="a"/>
    <w:rsid w:val="00FE3098"/>
    <w:pPr>
      <w:tabs>
        <w:tab w:val="center" w:pos="4536"/>
        <w:tab w:val="right" w:pos="9072"/>
      </w:tabs>
    </w:pPr>
  </w:style>
  <w:style w:type="character" w:styleId="a5">
    <w:name w:val="page number"/>
    <w:basedOn w:val="a0"/>
    <w:rsid w:val="00FE3098"/>
  </w:style>
  <w:style w:type="table" w:styleId="a6">
    <w:name w:val="Table Grid"/>
    <w:basedOn w:val="a1"/>
    <w:rsid w:val="00476076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0128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12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940</Words>
  <Characters>5362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protocolProjekt</vt:lpstr>
    </vt:vector>
  </TitlesOfParts>
  <Company>bhn</Company>
  <LinksUpToDate>false</LinksUpToDate>
  <CharactersWithSpaces>6290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protocolProjekt</dc:title>
  <dc:creator>Ponomarjow</dc:creator>
  <cp:lastModifiedBy>Linnik, Vladimir - Lenze</cp:lastModifiedBy>
  <cp:revision>2</cp:revision>
  <dcterms:created xsi:type="dcterms:W3CDTF">2017-01-11T07:13:00Z</dcterms:created>
  <dcterms:modified xsi:type="dcterms:W3CDTF">2017-01-11T07:13:00Z</dcterms:modified>
</cp:coreProperties>
</file>